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2F8" w:rsidRPr="00345CCB" w:rsidRDefault="004B62F8" w:rsidP="004B62F8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 w:rsidRPr="003C6293"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919480</wp:posOffset>
            </wp:positionH>
            <wp:positionV relativeFrom="paragraph">
              <wp:posOffset>-299720</wp:posOffset>
            </wp:positionV>
            <wp:extent cx="511175" cy="638175"/>
            <wp:effectExtent l="19050" t="0" r="3175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45CCB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                                     </w:t>
      </w:r>
      <w:r w:rsidRPr="003C6293">
        <w:rPr>
          <w:rFonts w:ascii="Times New Roman" w:eastAsia="Times New Roman" w:hAnsi="Times New Roman" w:cs="Times New Roman"/>
          <w:b/>
          <w:lang w:eastAsia="hr-HR"/>
        </w:rPr>
        <w:t xml:space="preserve">  </w:t>
      </w:r>
    </w:p>
    <w:p w:rsidR="004B62F8" w:rsidRPr="00345CCB" w:rsidRDefault="004B62F8" w:rsidP="004B62F8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:rsidR="004B62F8" w:rsidRPr="003C6293" w:rsidRDefault="004B62F8" w:rsidP="004B62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</w:rPr>
      </w:pPr>
      <w:r w:rsidRPr="003C6293">
        <w:rPr>
          <w:rFonts w:ascii="Times New Roman" w:eastAsia="Times New Roman" w:hAnsi="Times New Roman" w:cs="Times New Roman"/>
          <w:b/>
        </w:rPr>
        <w:t xml:space="preserve">REPUBLIKA HRVATSKA                                                                             </w:t>
      </w:r>
    </w:p>
    <w:p w:rsidR="004B62F8" w:rsidRPr="003C6293" w:rsidRDefault="004B62F8" w:rsidP="004B62F8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hr-HR"/>
        </w:rPr>
      </w:pPr>
      <w:r w:rsidRPr="003C6293">
        <w:rPr>
          <w:rFonts w:ascii="Times New Roman" w:eastAsia="Times New Roman" w:hAnsi="Times New Roman" w:cs="Times New Roman"/>
          <w:b/>
        </w:rPr>
        <w:t>VUKOVARSKO-SRIJEMSKA ŽUPANIJA</w:t>
      </w:r>
      <w:r w:rsidRPr="003C6293">
        <w:rPr>
          <w:rFonts w:ascii="Times New Roman" w:eastAsia="Times New Roman" w:hAnsi="Times New Roman" w:cs="Times New Roman"/>
          <w:b/>
        </w:rPr>
        <w:tab/>
        <w:t xml:space="preserve">                                                 </w:t>
      </w:r>
    </w:p>
    <w:p w:rsidR="004B62F8" w:rsidRPr="003C6293" w:rsidRDefault="00BA2F6A" w:rsidP="004B62F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60288;visibility:visible;mso-wrap-edited:f" o:allowincell="f">
            <v:imagedata r:id="rId6" o:title=""/>
          </v:shape>
          <o:OLEObject Type="Embed" ProgID="Word.Picture.8" ShapeID="_x0000_s1026" DrawAspect="Content" ObjectID="_1659431148" r:id="rId7"/>
        </w:object>
      </w:r>
    </w:p>
    <w:p w:rsidR="004B62F8" w:rsidRPr="003C6293" w:rsidRDefault="004B62F8" w:rsidP="004B62F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3C6293">
        <w:rPr>
          <w:rFonts w:ascii="Times New Roman" w:eastAsia="Times New Roman" w:hAnsi="Times New Roman" w:cs="Times New Roman"/>
        </w:rPr>
        <w:t xml:space="preserve">           OPĆINA ANDRIJAŠEVCI</w:t>
      </w:r>
    </w:p>
    <w:p w:rsidR="004B62F8" w:rsidRPr="003C6293" w:rsidRDefault="004B62F8" w:rsidP="004B62F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3C6293">
        <w:rPr>
          <w:rFonts w:ascii="Times New Roman" w:eastAsia="Times New Roman" w:hAnsi="Times New Roman" w:cs="Times New Roman"/>
        </w:rPr>
        <w:t xml:space="preserve">             </w:t>
      </w:r>
      <w:r>
        <w:rPr>
          <w:rFonts w:ascii="Times New Roman" w:eastAsia="Times New Roman" w:hAnsi="Times New Roman" w:cs="Times New Roman"/>
        </w:rPr>
        <w:t xml:space="preserve">    </w:t>
      </w:r>
      <w:r w:rsidRPr="003C6293">
        <w:rPr>
          <w:rFonts w:ascii="Times New Roman" w:eastAsia="Times New Roman" w:hAnsi="Times New Roman" w:cs="Times New Roman"/>
          <w:b/>
        </w:rPr>
        <w:t xml:space="preserve">Općinsko vijeće </w:t>
      </w:r>
    </w:p>
    <w:p w:rsidR="004B62F8" w:rsidRPr="003C6293" w:rsidRDefault="004B62F8" w:rsidP="004B62F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4B62F8" w:rsidRPr="002340A0" w:rsidRDefault="00D66FED" w:rsidP="004B62F8">
      <w:pPr>
        <w:tabs>
          <w:tab w:val="left" w:pos="2827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iCs/>
        </w:rPr>
        <w:t>KLASA:335-02/20-01/03</w:t>
      </w:r>
    </w:p>
    <w:p w:rsidR="004B62F8" w:rsidRPr="003C6293" w:rsidRDefault="004B62F8" w:rsidP="004B62F8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Cs/>
        </w:rPr>
      </w:pPr>
      <w:r w:rsidRPr="003C6293">
        <w:rPr>
          <w:rFonts w:ascii="Times New Roman" w:eastAsia="Times New Roman" w:hAnsi="Times New Roman" w:cs="Times New Roman"/>
          <w:iCs/>
        </w:rPr>
        <w:t>URBROJ: 2188/02-0</w:t>
      </w:r>
      <w:r>
        <w:rPr>
          <w:rFonts w:ascii="Times New Roman" w:eastAsia="Times New Roman" w:hAnsi="Times New Roman" w:cs="Times New Roman"/>
          <w:iCs/>
        </w:rPr>
        <w:t>3</w:t>
      </w:r>
      <w:r w:rsidR="00CD5BE4">
        <w:rPr>
          <w:rFonts w:ascii="Times New Roman" w:eastAsia="Times New Roman" w:hAnsi="Times New Roman" w:cs="Times New Roman"/>
          <w:iCs/>
        </w:rPr>
        <w:t>-20</w:t>
      </w:r>
      <w:r w:rsidRPr="003C6293">
        <w:rPr>
          <w:rFonts w:ascii="Times New Roman" w:eastAsia="Times New Roman" w:hAnsi="Times New Roman" w:cs="Times New Roman"/>
          <w:iCs/>
        </w:rPr>
        <w:t>-1</w:t>
      </w:r>
    </w:p>
    <w:p w:rsidR="004B62F8" w:rsidRPr="003C6293" w:rsidRDefault="00D66FED" w:rsidP="004B62F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iCs/>
        </w:rPr>
        <w:t xml:space="preserve">Rokovci, 20. </w:t>
      </w:r>
      <w:r w:rsidR="00CD5BE4">
        <w:rPr>
          <w:rFonts w:ascii="Times New Roman" w:eastAsia="Times New Roman" w:hAnsi="Times New Roman" w:cs="Times New Roman"/>
          <w:iCs/>
        </w:rPr>
        <w:t>kolovoza 2020</w:t>
      </w:r>
      <w:r w:rsidR="004B62F8" w:rsidRPr="003C6293">
        <w:rPr>
          <w:rFonts w:ascii="Times New Roman" w:eastAsia="Times New Roman" w:hAnsi="Times New Roman" w:cs="Times New Roman"/>
          <w:iCs/>
        </w:rPr>
        <w:t>. godine</w:t>
      </w:r>
    </w:p>
    <w:p w:rsidR="004B62F8" w:rsidRPr="003C6293" w:rsidRDefault="004B62F8" w:rsidP="004B62F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</w:p>
    <w:p w:rsidR="004B62F8" w:rsidRPr="003C6293" w:rsidRDefault="004B62F8" w:rsidP="004B62F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</w:p>
    <w:p w:rsidR="004B62F8" w:rsidRPr="003C6293" w:rsidRDefault="004B62F8" w:rsidP="004B62F8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F15B46">
        <w:rPr>
          <w:rFonts w:ascii="Times New Roman" w:eastAsia="Times New Roman" w:hAnsi="Times New Roman" w:cs="Times New Roman"/>
          <w:lang w:eastAsia="hr-HR"/>
        </w:rPr>
        <w:t>Na temelju članka 9. stavka 2., članka 14. stavka 1. i članka 41 . stavka 1. Zakona o ugostiteljskoj djelatnosti („Narodne novine“ br.85/15</w:t>
      </w:r>
      <w:r w:rsidR="00D66FED" w:rsidRPr="00F15B46">
        <w:rPr>
          <w:rFonts w:ascii="Times New Roman" w:eastAsia="Times New Roman" w:hAnsi="Times New Roman" w:cs="Times New Roman"/>
          <w:lang w:eastAsia="hr-HR"/>
        </w:rPr>
        <w:t>,</w:t>
      </w:r>
      <w:r w:rsidR="00D66FED" w:rsidRPr="00F15B46">
        <w:rPr>
          <w:rFonts w:ascii="Times New Roman" w:hAnsi="Times New Roman" w:cs="Times New Roman"/>
          <w:color w:val="231F20"/>
          <w:shd w:val="clear" w:color="auto" w:fill="FFFFFF"/>
        </w:rPr>
        <w:t xml:space="preserve"> 121/16</w:t>
      </w:r>
      <w:r w:rsidR="00D66FED" w:rsidRPr="00F15B46">
        <w:rPr>
          <w:rFonts w:ascii="Times New Roman" w:hAnsi="Times New Roman" w:cs="Times New Roman"/>
          <w:color w:val="231F20"/>
          <w:shd w:val="clear" w:color="auto" w:fill="FFFFFF"/>
        </w:rPr>
        <w:t>, 99/18</w:t>
      </w:r>
      <w:r w:rsidR="00D66FED" w:rsidRPr="00F15B46">
        <w:rPr>
          <w:rFonts w:ascii="Times New Roman" w:hAnsi="Times New Roman" w:cs="Times New Roman"/>
          <w:color w:val="231F20"/>
          <w:shd w:val="clear" w:color="auto" w:fill="FFFFFF"/>
        </w:rPr>
        <w:t>, 25/19, 98/19</w:t>
      </w:r>
      <w:r w:rsidR="00D66FED" w:rsidRPr="00F15B46">
        <w:rPr>
          <w:rFonts w:ascii="Times New Roman" w:hAnsi="Times New Roman" w:cs="Times New Roman"/>
          <w:color w:val="231F20"/>
          <w:shd w:val="clear" w:color="auto" w:fill="FFFFFF"/>
        </w:rPr>
        <w:t>,</w:t>
      </w:r>
      <w:r w:rsidR="00D66FED" w:rsidRPr="00F15B46">
        <w:rPr>
          <w:rFonts w:ascii="Times New Roman" w:hAnsi="Times New Roman" w:cs="Times New Roman"/>
          <w:color w:val="231F20"/>
          <w:shd w:val="clear" w:color="auto" w:fill="FFFFFF"/>
        </w:rPr>
        <w:t xml:space="preserve"> i 32/20</w:t>
      </w:r>
      <w:r w:rsidR="00D66FED" w:rsidRPr="00F15B46">
        <w:rPr>
          <w:rFonts w:ascii="Times New Roman" w:hAnsi="Times New Roman" w:cs="Times New Roman"/>
          <w:color w:val="231F20"/>
          <w:shd w:val="clear" w:color="auto" w:fill="FFFFFF"/>
        </w:rPr>
        <w:t xml:space="preserve"> i</w:t>
      </w:r>
      <w:r w:rsidR="00F31E51">
        <w:rPr>
          <w:rFonts w:ascii="Times New Roman" w:hAnsi="Times New Roman" w:cs="Times New Roman"/>
          <w:color w:val="231F20"/>
          <w:shd w:val="clear" w:color="auto" w:fill="FFFFFF"/>
        </w:rPr>
        <w:t xml:space="preserve"> </w:t>
      </w:r>
      <w:r w:rsidR="00D66FED" w:rsidRPr="00F15B46">
        <w:rPr>
          <w:rFonts w:ascii="Times New Roman" w:hAnsi="Times New Roman" w:cs="Times New Roman"/>
          <w:color w:val="231F20"/>
          <w:shd w:val="clear" w:color="auto" w:fill="FFFFFF"/>
        </w:rPr>
        <w:t>42/20</w:t>
      </w:r>
      <w:r w:rsidRPr="00F15B46">
        <w:rPr>
          <w:rFonts w:ascii="Times New Roman" w:eastAsia="Times New Roman" w:hAnsi="Times New Roman" w:cs="Times New Roman"/>
          <w:lang w:eastAsia="hr-HR"/>
        </w:rPr>
        <w:t xml:space="preserve">) </w:t>
      </w:r>
      <w:r w:rsidRPr="00345CCB">
        <w:rPr>
          <w:rFonts w:ascii="Times New Roman" w:eastAsia="Times New Roman" w:hAnsi="Times New Roman" w:cs="Times New Roman"/>
          <w:lang w:eastAsia="hr-HR"/>
        </w:rPr>
        <w:t>i članka</w:t>
      </w:r>
      <w:r w:rsidRPr="003C6293">
        <w:rPr>
          <w:rStyle w:val="TekstbaloniaChar"/>
          <w:rFonts w:ascii="Times New Roman" w:hAnsi="Times New Roman" w:cs="Times New Roman"/>
          <w:sz w:val="22"/>
          <w:szCs w:val="22"/>
        </w:rPr>
        <w:t xml:space="preserve"> </w:t>
      </w:r>
      <w:r w:rsidRPr="003C6293">
        <w:rPr>
          <w:rStyle w:val="Naglaeno"/>
          <w:rFonts w:ascii="Times New Roman" w:hAnsi="Times New Roman" w:cs="Times New Roman"/>
          <w:b w:val="0"/>
        </w:rPr>
        <w:t>32. Statuta Općine Andrijaševci („Službeni vjesnik“ Vukovarsko-srijemske županije, br. 2/13</w:t>
      </w:r>
      <w:r w:rsidR="00F31E51">
        <w:rPr>
          <w:rStyle w:val="Naglaeno"/>
          <w:rFonts w:ascii="Times New Roman" w:hAnsi="Times New Roman" w:cs="Times New Roman"/>
          <w:b w:val="0"/>
        </w:rPr>
        <w:t>, 2/18 i 2/20</w:t>
      </w:r>
      <w:r w:rsidRPr="003C6293">
        <w:rPr>
          <w:rStyle w:val="Naglaeno"/>
          <w:rFonts w:ascii="Times New Roman" w:hAnsi="Times New Roman" w:cs="Times New Roman"/>
          <w:b w:val="0"/>
        </w:rPr>
        <w:t>),</w:t>
      </w:r>
      <w:r w:rsidRPr="003C6293">
        <w:rPr>
          <w:rFonts w:ascii="Times New Roman" w:hAnsi="Times New Roman" w:cs="Times New Roman"/>
          <w:b/>
        </w:rPr>
        <w:t xml:space="preserve"> </w:t>
      </w:r>
      <w:r w:rsidRPr="003C6293">
        <w:rPr>
          <w:rFonts w:ascii="Times New Roman" w:hAnsi="Times New Roman" w:cs="Times New Roman"/>
        </w:rPr>
        <w:t xml:space="preserve">Općinsko vijeće Općine Andrijaševci na svojoj </w:t>
      </w:r>
      <w:r w:rsidR="00B52061">
        <w:rPr>
          <w:rFonts w:ascii="Times New Roman" w:hAnsi="Times New Roman" w:cs="Times New Roman"/>
        </w:rPr>
        <w:t>33</w:t>
      </w:r>
      <w:r w:rsidRPr="002340A0">
        <w:rPr>
          <w:rFonts w:ascii="Times New Roman" w:hAnsi="Times New Roman" w:cs="Times New Roman"/>
        </w:rPr>
        <w:t xml:space="preserve">. sjednici </w:t>
      </w:r>
      <w:r w:rsidR="00F31E51">
        <w:rPr>
          <w:rFonts w:ascii="Times New Roman" w:hAnsi="Times New Roman" w:cs="Times New Roman"/>
        </w:rPr>
        <w:t xml:space="preserve">održanoj dana 20. </w:t>
      </w:r>
      <w:r w:rsidR="00B52061">
        <w:rPr>
          <w:rFonts w:ascii="Times New Roman" w:hAnsi="Times New Roman" w:cs="Times New Roman"/>
        </w:rPr>
        <w:t>kolovoza 2020</w:t>
      </w:r>
      <w:r w:rsidRPr="003C6293">
        <w:rPr>
          <w:rFonts w:ascii="Times New Roman" w:hAnsi="Times New Roman" w:cs="Times New Roman"/>
        </w:rPr>
        <w:t>. godine, donijelo je slijedeću</w:t>
      </w:r>
    </w:p>
    <w:p w:rsidR="00036D47" w:rsidRPr="00345CCB" w:rsidRDefault="00036D47" w:rsidP="004B62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p w:rsidR="004B62F8" w:rsidRPr="00345CCB" w:rsidRDefault="004B62F8" w:rsidP="004B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345CCB">
        <w:rPr>
          <w:rFonts w:ascii="Times New Roman" w:eastAsia="Times New Roman" w:hAnsi="Times New Roman" w:cs="Times New Roman"/>
          <w:b/>
          <w:lang w:eastAsia="hr-HR"/>
        </w:rPr>
        <w:t>O D L U K U</w:t>
      </w:r>
    </w:p>
    <w:p w:rsidR="004B62F8" w:rsidRPr="00345CCB" w:rsidRDefault="00CD5BE4" w:rsidP="004B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>
        <w:rPr>
          <w:rFonts w:ascii="Times New Roman" w:eastAsia="Times New Roman" w:hAnsi="Times New Roman" w:cs="Times New Roman"/>
          <w:b/>
          <w:lang w:eastAsia="hr-HR"/>
        </w:rPr>
        <w:t xml:space="preserve">o dopuni Odluke o </w:t>
      </w:r>
      <w:r w:rsidR="004B62F8" w:rsidRPr="00345CCB">
        <w:rPr>
          <w:rFonts w:ascii="Times New Roman" w:eastAsia="Times New Roman" w:hAnsi="Times New Roman" w:cs="Times New Roman"/>
          <w:b/>
          <w:lang w:eastAsia="hr-HR"/>
        </w:rPr>
        <w:t xml:space="preserve"> radnom vremenu, prostoru i vanjskom izgledu</w:t>
      </w:r>
    </w:p>
    <w:p w:rsidR="004B62F8" w:rsidRPr="003C6293" w:rsidRDefault="004B62F8" w:rsidP="004B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345CCB">
        <w:rPr>
          <w:rFonts w:ascii="Times New Roman" w:eastAsia="Times New Roman" w:hAnsi="Times New Roman" w:cs="Times New Roman"/>
          <w:b/>
          <w:lang w:eastAsia="hr-HR"/>
        </w:rPr>
        <w:t xml:space="preserve">ugostiteljskih objekata na području Općine </w:t>
      </w:r>
      <w:r w:rsidRPr="003C6293">
        <w:rPr>
          <w:rFonts w:ascii="Times New Roman" w:eastAsia="Times New Roman" w:hAnsi="Times New Roman" w:cs="Times New Roman"/>
          <w:b/>
          <w:lang w:eastAsia="hr-HR"/>
        </w:rPr>
        <w:t>Andrijaševci</w:t>
      </w:r>
    </w:p>
    <w:p w:rsidR="004B62F8" w:rsidRDefault="004B62F8" w:rsidP="004B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:rsidR="00036D47" w:rsidRPr="00345CCB" w:rsidRDefault="00036D47" w:rsidP="004B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:rsidR="004B62F8" w:rsidRPr="00345CCB" w:rsidRDefault="004B62F8" w:rsidP="004B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:rsidR="004B62F8" w:rsidRPr="003C6293" w:rsidRDefault="004B62F8" w:rsidP="004B62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345CCB">
        <w:rPr>
          <w:rFonts w:ascii="Times New Roman" w:eastAsia="Times New Roman" w:hAnsi="Times New Roman" w:cs="Times New Roman"/>
          <w:lang w:eastAsia="hr-HR"/>
        </w:rPr>
        <w:t>Članak 1.</w:t>
      </w:r>
    </w:p>
    <w:p w:rsidR="00CD5BE4" w:rsidRPr="00192AA5" w:rsidRDefault="00CD5BE4" w:rsidP="00CD5BE4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192AA5">
        <w:rPr>
          <w:rFonts w:ascii="Times New Roman" w:eastAsia="Times New Roman" w:hAnsi="Times New Roman" w:cs="Times New Roman"/>
          <w:lang w:eastAsia="hr-HR"/>
        </w:rPr>
        <w:t>U Odluci radnom vremenu, prostoru i vanjskom izgledu ugostiteljskih objekata na području Općine Andrijaševci („Službeni vjesnik“ Vukovarsko-srijemske županije, br. 12/15), iza dosadašnjeg članka 3. dodaje se novi članak 3.a koji glasi:</w:t>
      </w:r>
    </w:p>
    <w:p w:rsidR="00DD6298" w:rsidRPr="00192AA5" w:rsidRDefault="00CD5BE4" w:rsidP="00DD6298">
      <w:pPr>
        <w:pStyle w:val="box463025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  <w:sz w:val="22"/>
          <w:szCs w:val="22"/>
        </w:rPr>
      </w:pPr>
      <w:r w:rsidRPr="00192AA5">
        <w:rPr>
          <w:sz w:val="22"/>
          <w:szCs w:val="22"/>
        </w:rPr>
        <w:t>„</w:t>
      </w:r>
      <w:r w:rsidR="00DD6298" w:rsidRPr="00192AA5">
        <w:rPr>
          <w:color w:val="231F20"/>
          <w:sz w:val="22"/>
          <w:szCs w:val="22"/>
        </w:rPr>
        <w:t>Stožer civilne zaštite Republike Hrvatske može odlukom privremeno urediti ili zabraniti rad svih ili pojedinih skupina i/ili vrsta ugostiteljskih objekata ili ograničiti radno vrijeme pojedinih ili svih skupina i/ili vrsta ugostiteljskih objekata propisanih člankom 3. ove Odluke, u uvjetima posebnih okolnosti.</w:t>
      </w:r>
    </w:p>
    <w:p w:rsidR="00DD6298" w:rsidRPr="00192AA5" w:rsidRDefault="00117137" w:rsidP="00DD6298">
      <w:pPr>
        <w:pStyle w:val="box463025"/>
        <w:shd w:val="clear" w:color="auto" w:fill="FFFFFF"/>
        <w:spacing w:before="0" w:beforeAutospacing="0" w:after="0" w:afterAutospacing="0"/>
        <w:ind w:firstLine="408"/>
        <w:textAlignment w:val="baseline"/>
        <w:rPr>
          <w:color w:val="231F20"/>
          <w:sz w:val="22"/>
          <w:szCs w:val="22"/>
        </w:rPr>
      </w:pPr>
      <w:r w:rsidRPr="00192AA5">
        <w:rPr>
          <w:color w:val="231F20"/>
          <w:sz w:val="22"/>
          <w:szCs w:val="22"/>
        </w:rPr>
        <w:t>„</w:t>
      </w:r>
      <w:r w:rsidR="00DD6298" w:rsidRPr="00192AA5">
        <w:rPr>
          <w:rStyle w:val="kurziv"/>
          <w:i/>
          <w:iCs/>
          <w:color w:val="231F20"/>
          <w:sz w:val="22"/>
          <w:szCs w:val="22"/>
          <w:bdr w:val="none" w:sz="0" w:space="0" w:color="auto" w:frame="1"/>
        </w:rPr>
        <w:t>Posebne okolnosti</w:t>
      </w:r>
      <w:r w:rsidRPr="00192AA5">
        <w:rPr>
          <w:rStyle w:val="kurziv"/>
          <w:i/>
          <w:iCs/>
          <w:color w:val="231F20"/>
          <w:sz w:val="22"/>
          <w:szCs w:val="22"/>
          <w:bdr w:val="none" w:sz="0" w:space="0" w:color="auto" w:frame="1"/>
        </w:rPr>
        <w:t>“</w:t>
      </w:r>
      <w:r w:rsidR="00DD6298" w:rsidRPr="00192AA5">
        <w:rPr>
          <w:rStyle w:val="kurziv"/>
          <w:i/>
          <w:iCs/>
          <w:color w:val="231F20"/>
          <w:sz w:val="22"/>
          <w:szCs w:val="22"/>
          <w:bdr w:val="none" w:sz="0" w:space="0" w:color="auto" w:frame="1"/>
        </w:rPr>
        <w:t> </w:t>
      </w:r>
      <w:r w:rsidR="00DD6298" w:rsidRPr="00192AA5">
        <w:rPr>
          <w:color w:val="231F20"/>
          <w:sz w:val="22"/>
          <w:szCs w:val="22"/>
        </w:rPr>
        <w:t>podrazumijevaju događaj ili određeno stanje koje se nije moglo predvidjeti i na koje se nije moglo utjecati, a koje ugrožava život i zdravlje građana, imovinu veće vrijednosti, znatno narušava okoliš, narušava gospodarsku aktivnost ili uzrokuje znatnu gospodarsku štetu.</w:t>
      </w:r>
    </w:p>
    <w:p w:rsidR="00DD6298" w:rsidRPr="00192AA5" w:rsidRDefault="00DD6298" w:rsidP="00DD6298">
      <w:pPr>
        <w:pStyle w:val="box463025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  <w:sz w:val="22"/>
          <w:szCs w:val="22"/>
        </w:rPr>
      </w:pPr>
      <w:r w:rsidRPr="00192AA5">
        <w:rPr>
          <w:color w:val="231F20"/>
          <w:sz w:val="22"/>
          <w:szCs w:val="22"/>
        </w:rPr>
        <w:t xml:space="preserve"> Za vrijeme važenja odluke Stožera civilne zaštite Republike Hrvatske iz stavka 1. ovoga članka na ugostiteljske objekte koji su obuhvaćeni tom odlukom ne</w:t>
      </w:r>
      <w:r w:rsidR="00117137" w:rsidRPr="00192AA5">
        <w:rPr>
          <w:color w:val="231F20"/>
          <w:sz w:val="22"/>
          <w:szCs w:val="22"/>
        </w:rPr>
        <w:t xml:space="preserve"> primjenjuju se odredbe članka 3</w:t>
      </w:r>
      <w:r w:rsidRPr="00192AA5">
        <w:rPr>
          <w:color w:val="231F20"/>
          <w:sz w:val="22"/>
          <w:szCs w:val="22"/>
        </w:rPr>
        <w:t xml:space="preserve">. </w:t>
      </w:r>
      <w:r w:rsidR="00B52061">
        <w:rPr>
          <w:color w:val="231F20"/>
          <w:sz w:val="22"/>
          <w:szCs w:val="22"/>
        </w:rPr>
        <w:t xml:space="preserve">, 5. i 6. </w:t>
      </w:r>
      <w:r w:rsidRPr="00192AA5">
        <w:rPr>
          <w:color w:val="231F20"/>
          <w:sz w:val="22"/>
          <w:szCs w:val="22"/>
        </w:rPr>
        <w:t>ov</w:t>
      </w:r>
      <w:r w:rsidR="00117137" w:rsidRPr="00192AA5">
        <w:rPr>
          <w:color w:val="231F20"/>
          <w:sz w:val="22"/>
          <w:szCs w:val="22"/>
        </w:rPr>
        <w:t>e Odluke</w:t>
      </w:r>
      <w:r w:rsidRPr="00192AA5">
        <w:rPr>
          <w:color w:val="231F20"/>
          <w:sz w:val="22"/>
          <w:szCs w:val="22"/>
        </w:rPr>
        <w:t>.</w:t>
      </w:r>
      <w:r w:rsidR="00117137" w:rsidRPr="00192AA5">
        <w:rPr>
          <w:color w:val="231F20"/>
          <w:sz w:val="22"/>
          <w:szCs w:val="22"/>
        </w:rPr>
        <w:t>“</w:t>
      </w:r>
    </w:p>
    <w:p w:rsidR="00CD5BE4" w:rsidRPr="00CD5BE4" w:rsidRDefault="00CD5BE4" w:rsidP="00CD5BE4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4B62F8" w:rsidRDefault="004B62F8" w:rsidP="00B5206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45CCB">
        <w:rPr>
          <w:rFonts w:ascii="Times New Roman" w:eastAsia="Times New Roman" w:hAnsi="Times New Roman" w:cs="Times New Roman"/>
          <w:lang w:eastAsia="hr-HR"/>
        </w:rPr>
        <w:tab/>
      </w:r>
    </w:p>
    <w:p w:rsidR="004B62F8" w:rsidRDefault="004B62F8" w:rsidP="004B62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345CCB">
        <w:rPr>
          <w:rFonts w:ascii="Times New Roman" w:eastAsia="Times New Roman" w:hAnsi="Times New Roman" w:cs="Times New Roman"/>
          <w:lang w:eastAsia="hr-HR"/>
        </w:rPr>
        <w:t xml:space="preserve">Članak </w:t>
      </w:r>
      <w:r w:rsidR="00B52061">
        <w:rPr>
          <w:rFonts w:ascii="Times New Roman" w:eastAsia="Times New Roman" w:hAnsi="Times New Roman" w:cs="Times New Roman"/>
          <w:lang w:eastAsia="hr-HR"/>
        </w:rPr>
        <w:t>2</w:t>
      </w:r>
      <w:r w:rsidRPr="00345CCB">
        <w:rPr>
          <w:rFonts w:ascii="Times New Roman" w:eastAsia="Times New Roman" w:hAnsi="Times New Roman" w:cs="Times New Roman"/>
          <w:lang w:eastAsia="hr-HR"/>
        </w:rPr>
        <w:t>.</w:t>
      </w:r>
    </w:p>
    <w:p w:rsidR="004B62F8" w:rsidRPr="00345CCB" w:rsidRDefault="00036D47" w:rsidP="004B62F8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hr-HR"/>
        </w:rPr>
        <w:t>Ova Odluka stupa na snagu prvog</w:t>
      </w:r>
      <w:r w:rsidR="004B62F8" w:rsidRPr="00345CCB">
        <w:rPr>
          <w:rFonts w:ascii="Times New Roman" w:eastAsia="Times New Roman" w:hAnsi="Times New Roman" w:cs="Times New Roman"/>
          <w:lang w:eastAsia="hr-HR"/>
        </w:rPr>
        <w:t xml:space="preserve"> dana od dana objave u „Službenom vjesniku“ Vukovarsko-srijemske županije.</w:t>
      </w:r>
    </w:p>
    <w:p w:rsidR="004B62F8" w:rsidRPr="00345CCB" w:rsidRDefault="004B62F8" w:rsidP="004B62F8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4B62F8" w:rsidRDefault="004B62F8" w:rsidP="004B62F8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4B62F8" w:rsidRPr="00345CCB" w:rsidRDefault="004B62F8" w:rsidP="004B62F8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4B62F8" w:rsidRPr="00345CCB" w:rsidRDefault="004B62F8" w:rsidP="004B62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4B62F8" w:rsidRPr="00345CCB" w:rsidRDefault="004B62F8" w:rsidP="004B62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b/>
          <w:lang w:eastAsia="hr-HR"/>
        </w:rPr>
        <w:t>Predsjednik Općinskog vijeća</w:t>
      </w:r>
    </w:p>
    <w:p w:rsidR="004B62F8" w:rsidRPr="00345CCB" w:rsidRDefault="004B62F8" w:rsidP="004B62F8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Zlatko Kobašević, </w:t>
      </w:r>
      <w:proofErr w:type="spellStart"/>
      <w:r>
        <w:rPr>
          <w:rFonts w:ascii="Times New Roman" w:eastAsia="Times New Roman" w:hAnsi="Times New Roman" w:cs="Times New Roman"/>
          <w:lang w:eastAsia="hr-HR"/>
        </w:rPr>
        <w:t>bacc</w:t>
      </w:r>
      <w:proofErr w:type="spellEnd"/>
      <w:r>
        <w:rPr>
          <w:rFonts w:ascii="Times New Roman" w:eastAsia="Times New Roman" w:hAnsi="Times New Roman" w:cs="Times New Roman"/>
          <w:lang w:eastAsia="hr-HR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lang w:eastAsia="hr-HR"/>
        </w:rPr>
        <w:t>oec</w:t>
      </w:r>
      <w:proofErr w:type="spellEnd"/>
      <w:r>
        <w:rPr>
          <w:rFonts w:ascii="Times New Roman" w:eastAsia="Times New Roman" w:hAnsi="Times New Roman" w:cs="Times New Roman"/>
          <w:lang w:eastAsia="hr-HR"/>
        </w:rPr>
        <w:t>.</w:t>
      </w:r>
    </w:p>
    <w:p w:rsidR="00C6494E" w:rsidRDefault="004B62F8" w:rsidP="00036D47">
      <w:pPr>
        <w:spacing w:after="0" w:line="240" w:lineRule="auto"/>
        <w:jc w:val="both"/>
      </w:pP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  <w:r w:rsidRPr="00345CCB">
        <w:rPr>
          <w:rFonts w:ascii="Times New Roman" w:eastAsia="Times New Roman" w:hAnsi="Times New Roman" w:cs="Times New Roman"/>
          <w:lang w:eastAsia="hr-HR"/>
        </w:rPr>
        <w:tab/>
      </w:r>
    </w:p>
    <w:sectPr w:rsidR="00C6494E" w:rsidSect="00FD2216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E74A99"/>
    <w:multiLevelType w:val="hybridMultilevel"/>
    <w:tmpl w:val="8ED628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62F8"/>
    <w:rsid w:val="00036D47"/>
    <w:rsid w:val="00117137"/>
    <w:rsid w:val="00192AA5"/>
    <w:rsid w:val="003C2E97"/>
    <w:rsid w:val="004B62F8"/>
    <w:rsid w:val="00763324"/>
    <w:rsid w:val="00781BBA"/>
    <w:rsid w:val="00A71CCD"/>
    <w:rsid w:val="00B52061"/>
    <w:rsid w:val="00BA2F6A"/>
    <w:rsid w:val="00C6494E"/>
    <w:rsid w:val="00CD5BE4"/>
    <w:rsid w:val="00D66FED"/>
    <w:rsid w:val="00D97F4F"/>
    <w:rsid w:val="00DD6298"/>
    <w:rsid w:val="00F15B46"/>
    <w:rsid w:val="00F3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D05A003-7EC4-4E1E-93B7-089DD87C0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2F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B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62F8"/>
    <w:rPr>
      <w:rFonts w:ascii="Tahoma" w:hAnsi="Tahoma" w:cs="Tahoma"/>
      <w:sz w:val="16"/>
      <w:szCs w:val="16"/>
    </w:rPr>
  </w:style>
  <w:style w:type="character" w:styleId="Naglaeno">
    <w:name w:val="Strong"/>
    <w:basedOn w:val="Zadanifontodlomka"/>
    <w:uiPriority w:val="22"/>
    <w:qFormat/>
    <w:rsid w:val="004B62F8"/>
    <w:rPr>
      <w:b/>
      <w:bCs/>
    </w:rPr>
  </w:style>
  <w:style w:type="paragraph" w:customStyle="1" w:styleId="box463025">
    <w:name w:val="box_463025"/>
    <w:basedOn w:val="Normal"/>
    <w:rsid w:val="00DD6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">
    <w:name w:val="kurziv"/>
    <w:basedOn w:val="Zadanifontodlomka"/>
    <w:rsid w:val="00DD6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12</cp:revision>
  <dcterms:created xsi:type="dcterms:W3CDTF">2015-11-26T08:31:00Z</dcterms:created>
  <dcterms:modified xsi:type="dcterms:W3CDTF">2020-08-20T10:19:00Z</dcterms:modified>
</cp:coreProperties>
</file>